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0C" w:rsidRPr="006E4801" w:rsidRDefault="008A1E0C" w:rsidP="008A1E0C">
      <w:pPr>
        <w:jc w:val="center"/>
        <w:rPr>
          <w:b/>
          <w:i/>
        </w:rPr>
      </w:pPr>
      <w:r w:rsidRPr="006E4801">
        <w:rPr>
          <w:b/>
          <w:i/>
        </w:rPr>
        <w:t>САДОВОДЧЕСКОЕ НЕКОММЕРЧЕСКОЕ ТОВАРИЩЕСТВО</w:t>
      </w:r>
    </w:p>
    <w:p w:rsidR="008A1E0C" w:rsidRPr="006E4801" w:rsidRDefault="008A1E0C" w:rsidP="008A1E0C">
      <w:pPr>
        <w:jc w:val="center"/>
        <w:rPr>
          <w:b/>
          <w:i/>
        </w:rPr>
      </w:pPr>
      <w:r w:rsidRPr="006E4801">
        <w:rPr>
          <w:b/>
          <w:i/>
        </w:rPr>
        <w:t>КАЛИНА</w:t>
      </w:r>
    </w:p>
    <w:p w:rsidR="008A1E0C" w:rsidRPr="006E4801" w:rsidRDefault="008A1E0C" w:rsidP="008A1E0C">
      <w:pPr>
        <w:jc w:val="center"/>
        <w:rPr>
          <w:b/>
          <w:i/>
        </w:rPr>
      </w:pPr>
      <w:r w:rsidRPr="006E4801">
        <w:rPr>
          <w:b/>
          <w:i/>
        </w:rPr>
        <w:t>_____________________________________________________________________________</w:t>
      </w:r>
    </w:p>
    <w:p w:rsidR="008A1E0C" w:rsidRPr="001E511D" w:rsidRDefault="008A1E0C" w:rsidP="008A1E0C">
      <w:pPr>
        <w:jc w:val="center"/>
        <w:rPr>
          <w:b/>
          <w:i/>
          <w:sz w:val="16"/>
          <w:szCs w:val="16"/>
        </w:rPr>
      </w:pPr>
      <w:proofErr w:type="spellStart"/>
      <w:r w:rsidRPr="001E511D">
        <w:rPr>
          <w:b/>
          <w:i/>
          <w:sz w:val="16"/>
          <w:szCs w:val="16"/>
        </w:rPr>
        <w:t>Огрн</w:t>
      </w:r>
      <w:proofErr w:type="spellEnd"/>
      <w:r w:rsidRPr="001E511D">
        <w:rPr>
          <w:b/>
          <w:i/>
          <w:sz w:val="16"/>
          <w:szCs w:val="16"/>
        </w:rPr>
        <w:t xml:space="preserve"> 1035006471928, Инн 5032039874, </w:t>
      </w:r>
      <w:proofErr w:type="spellStart"/>
      <w:r w:rsidRPr="001E511D">
        <w:rPr>
          <w:b/>
          <w:i/>
          <w:sz w:val="16"/>
          <w:szCs w:val="16"/>
        </w:rPr>
        <w:t>Кпп</w:t>
      </w:r>
      <w:proofErr w:type="spellEnd"/>
      <w:r w:rsidRPr="001E511D">
        <w:rPr>
          <w:b/>
          <w:i/>
          <w:sz w:val="16"/>
          <w:szCs w:val="16"/>
        </w:rPr>
        <w:t xml:space="preserve"> 503201001</w:t>
      </w:r>
    </w:p>
    <w:p w:rsidR="008A1E0C" w:rsidRPr="001E511D" w:rsidRDefault="008A1E0C" w:rsidP="008A1E0C">
      <w:pPr>
        <w:jc w:val="center"/>
        <w:rPr>
          <w:b/>
          <w:i/>
          <w:sz w:val="16"/>
          <w:szCs w:val="16"/>
        </w:rPr>
      </w:pPr>
      <w:r w:rsidRPr="001E511D">
        <w:rPr>
          <w:b/>
          <w:i/>
          <w:sz w:val="16"/>
          <w:szCs w:val="16"/>
        </w:rPr>
        <w:t>Россия, Московская область, Одинцовский район, Крымский сельский округ, в районе дер. Дубки</w:t>
      </w:r>
    </w:p>
    <w:p w:rsidR="008A1E0C" w:rsidRPr="006E4801" w:rsidRDefault="008A1E0C" w:rsidP="008A1E0C">
      <w:pPr>
        <w:jc w:val="center"/>
      </w:pPr>
      <w:r w:rsidRPr="006E4801">
        <w:rPr>
          <w:b/>
          <w:i/>
        </w:rPr>
        <w:t>_____________________________________________________________________________</w:t>
      </w:r>
    </w:p>
    <w:p w:rsidR="008A1E0C" w:rsidRPr="006E4801" w:rsidRDefault="008A1E0C" w:rsidP="008A1E0C">
      <w:pPr>
        <w:jc w:val="center"/>
      </w:pPr>
      <w:r w:rsidRPr="006E4801">
        <w:t>ПРОТОКОЛ ЗАСЕДАНИЯ РЕВИЗИОННОЙ КОМИССИИ</w:t>
      </w:r>
    </w:p>
    <w:p w:rsidR="008A1E0C" w:rsidRPr="006E4801" w:rsidRDefault="008A1E0C" w:rsidP="008A1E0C">
      <w:pPr>
        <w:jc w:val="center"/>
      </w:pPr>
      <w:r>
        <w:t>ОТ 30 мая 2015</w:t>
      </w:r>
      <w:r w:rsidRPr="006E4801">
        <w:t xml:space="preserve"> Г. № </w:t>
      </w:r>
      <w:r>
        <w:t>5</w:t>
      </w:r>
    </w:p>
    <w:p w:rsidR="008A1E0C" w:rsidRPr="006E4801" w:rsidRDefault="008A1E0C" w:rsidP="008A1E0C">
      <w:pPr>
        <w:jc w:val="center"/>
      </w:pPr>
    </w:p>
    <w:p w:rsidR="008A1E0C" w:rsidRPr="006E4801" w:rsidRDefault="008A1E0C" w:rsidP="008A1E0C">
      <w:pPr>
        <w:rPr>
          <w:i/>
        </w:rPr>
      </w:pPr>
    </w:p>
    <w:p w:rsidR="008A1E0C" w:rsidRPr="006E4801" w:rsidRDefault="008A1E0C" w:rsidP="008A1E0C">
      <w:pPr>
        <w:rPr>
          <w:i/>
        </w:rPr>
      </w:pPr>
      <w:r w:rsidRPr="006E4801">
        <w:rPr>
          <w:i/>
        </w:rPr>
        <w:t>На заседани</w:t>
      </w:r>
      <w:r>
        <w:rPr>
          <w:i/>
        </w:rPr>
        <w:t xml:space="preserve">и присутствуют:  </w:t>
      </w:r>
      <w:r w:rsidRPr="006E4801">
        <w:rPr>
          <w:i/>
        </w:rPr>
        <w:t xml:space="preserve"> Кудинова Т.А., Лобанова Е.В.</w:t>
      </w:r>
    </w:p>
    <w:p w:rsidR="008A1E0C" w:rsidRPr="006E4801" w:rsidRDefault="008A1E0C" w:rsidP="008A1E0C">
      <w:pPr>
        <w:rPr>
          <w:i/>
        </w:rPr>
      </w:pPr>
      <w:r w:rsidRPr="006E4801">
        <w:rPr>
          <w:i/>
        </w:rPr>
        <w:t>Для ведения заседания единогласно избраны:</w:t>
      </w:r>
    </w:p>
    <w:p w:rsidR="008A1E0C" w:rsidRPr="006E4801" w:rsidRDefault="008A1E0C" w:rsidP="008A1E0C">
      <w:pPr>
        <w:rPr>
          <w:i/>
        </w:rPr>
      </w:pPr>
      <w:r w:rsidRPr="006E4801">
        <w:rPr>
          <w:i/>
        </w:rPr>
        <w:t>Председателем заседания:  Кудинова Т.А.</w:t>
      </w:r>
    </w:p>
    <w:p w:rsidR="008A1E0C" w:rsidRPr="006E4801" w:rsidRDefault="008A1E0C" w:rsidP="008A1E0C">
      <w:pPr>
        <w:rPr>
          <w:i/>
        </w:rPr>
      </w:pPr>
      <w:r w:rsidRPr="006E4801">
        <w:rPr>
          <w:i/>
        </w:rPr>
        <w:t>Секретарем заседания:  Лобанова Е.В.</w:t>
      </w:r>
    </w:p>
    <w:p w:rsidR="008A1E0C" w:rsidRPr="00D64C8B" w:rsidRDefault="008A1E0C" w:rsidP="008A1E0C">
      <w:pPr>
        <w:rPr>
          <w:i/>
          <w:u w:val="single"/>
        </w:rPr>
      </w:pPr>
      <w:r w:rsidRPr="00D64C8B">
        <w:rPr>
          <w:i/>
          <w:u w:val="single"/>
        </w:rPr>
        <w:t>В ходе обсуждения предложены вопросы для голосования:</w:t>
      </w:r>
    </w:p>
    <w:p w:rsidR="008A1E0C" w:rsidRPr="00D64C8B" w:rsidRDefault="008A1E0C" w:rsidP="008A1E0C">
      <w:pPr>
        <w:rPr>
          <w:i/>
          <w:u w:val="single"/>
        </w:rPr>
      </w:pPr>
      <w:r w:rsidRPr="00D64C8B">
        <w:rPr>
          <w:i/>
          <w:u w:val="single"/>
        </w:rPr>
        <w:t xml:space="preserve">1.  Корректировка генерального </w:t>
      </w:r>
      <w:proofErr w:type="gramStart"/>
      <w:r w:rsidRPr="00D64C8B">
        <w:rPr>
          <w:i/>
          <w:u w:val="single"/>
        </w:rPr>
        <w:t>плана</w:t>
      </w:r>
      <w:proofErr w:type="gramEnd"/>
      <w:r w:rsidRPr="00D64C8B">
        <w:rPr>
          <w:i/>
          <w:u w:val="single"/>
        </w:rPr>
        <w:t xml:space="preserve"> утвержденная пост№709 и отмененная решением Одинцовского городского суда, решение суда вступило в силу в октябре 2012 года.</w:t>
      </w:r>
    </w:p>
    <w:p w:rsidR="008A1E0C" w:rsidRDefault="008A1E0C" w:rsidP="008A1E0C">
      <w:pPr>
        <w:rPr>
          <w:i/>
        </w:rPr>
      </w:pPr>
      <w:r w:rsidRPr="00D64C8B">
        <w:rPr>
          <w:i/>
          <w:u w:val="single"/>
        </w:rPr>
        <w:t>Повестка заседания членами Ревизионной комиссии принята единогласно. Решение принято</w:t>
      </w:r>
      <w:r>
        <w:rPr>
          <w:i/>
        </w:rPr>
        <w:t>.</w:t>
      </w:r>
    </w:p>
    <w:p w:rsidR="008B0B76" w:rsidRDefault="008B0B76" w:rsidP="008A1E0C">
      <w:pPr>
        <w:rPr>
          <w:i/>
        </w:rPr>
      </w:pPr>
    </w:p>
    <w:p w:rsidR="008B0B76" w:rsidRDefault="008B0B76" w:rsidP="008A1E0C">
      <w:pPr>
        <w:rPr>
          <w:i/>
        </w:rPr>
      </w:pPr>
    </w:p>
    <w:p w:rsidR="008A1E0C" w:rsidRDefault="008A1E0C" w:rsidP="008A1E0C">
      <w:pPr>
        <w:ind w:left="360"/>
        <w:rPr>
          <w:i/>
        </w:rPr>
      </w:pPr>
      <w:r w:rsidRPr="006E4801">
        <w:rPr>
          <w:i/>
        </w:rPr>
        <w:t xml:space="preserve">В ходе совместного обсуждения  вопроса </w:t>
      </w:r>
      <w:r>
        <w:rPr>
          <w:i/>
        </w:rPr>
        <w:t xml:space="preserve">1 </w:t>
      </w:r>
      <w:r w:rsidRPr="006E4801">
        <w:rPr>
          <w:i/>
        </w:rPr>
        <w:t>заседания членами Ревизионной комиссии было принято единогласное решение</w:t>
      </w:r>
      <w:r>
        <w:rPr>
          <w:i/>
        </w:rPr>
        <w:t>:</w:t>
      </w:r>
    </w:p>
    <w:p w:rsidR="00BC0270" w:rsidRDefault="00BC0270" w:rsidP="008A1E0C">
      <w:pPr>
        <w:ind w:left="360"/>
        <w:rPr>
          <w:i/>
        </w:rPr>
      </w:pPr>
      <w:r>
        <w:rPr>
          <w:i/>
        </w:rPr>
        <w:t xml:space="preserve">Сейчас </w:t>
      </w:r>
      <w:r w:rsidR="005D5C4A">
        <w:rPr>
          <w:i/>
        </w:rPr>
        <w:t xml:space="preserve">в госорганах </w:t>
      </w:r>
      <w:r>
        <w:rPr>
          <w:i/>
        </w:rPr>
        <w:t xml:space="preserve">рассматривается вопрос о том, что кадастровые работы по замеру участков и работ по их регистрации будет производиться бесплатно, скорее </w:t>
      </w:r>
      <w:proofErr w:type="gramStart"/>
      <w:r>
        <w:rPr>
          <w:i/>
        </w:rPr>
        <w:t>всего</w:t>
      </w:r>
      <w:proofErr w:type="gramEnd"/>
      <w:r>
        <w:rPr>
          <w:i/>
        </w:rPr>
        <w:t xml:space="preserve"> закон примут, но неизвестно, когда он будет реализован. Во всех </w:t>
      </w:r>
      <w:proofErr w:type="spellStart"/>
      <w:r>
        <w:rPr>
          <w:i/>
        </w:rPr>
        <w:t>снт</w:t>
      </w:r>
      <w:proofErr w:type="spellEnd"/>
      <w:r>
        <w:rPr>
          <w:i/>
        </w:rPr>
        <w:t xml:space="preserve"> существуют одинаковые проблемы с неправильной постановкой на кадастровый учет земельных участков, из-за которых садоводы не могут проводить с ними сделки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фактически стоящие заборы практически во всех случаях не совпадают с линиями кадастрового учета. Если закон реализован не будет, то с 1.1.18 года без оформления земли в уточненных границах будет невозможно</w:t>
      </w:r>
      <w:r w:rsidR="00856BFD">
        <w:rPr>
          <w:i/>
        </w:rPr>
        <w:t xml:space="preserve"> проводить сделки</w:t>
      </w:r>
      <w:r>
        <w:rPr>
          <w:i/>
        </w:rPr>
        <w:t>.</w:t>
      </w:r>
    </w:p>
    <w:p w:rsidR="00BC0270" w:rsidRPr="00856BFD" w:rsidRDefault="00BC0270" w:rsidP="008A1E0C">
      <w:pPr>
        <w:ind w:left="360"/>
        <w:rPr>
          <w:i/>
        </w:rPr>
      </w:pPr>
      <w:r>
        <w:rPr>
          <w:i/>
        </w:rPr>
        <w:t xml:space="preserve">По решению собрания, все садоводы обязаны оплачивать </w:t>
      </w:r>
      <w:r w:rsidR="00856BFD">
        <w:rPr>
          <w:i/>
        </w:rPr>
        <w:t xml:space="preserve">дополнительную площадь в пользовании из общих земель, но </w:t>
      </w:r>
      <w:proofErr w:type="gramStart"/>
      <w:r w:rsidR="00856BFD">
        <w:rPr>
          <w:i/>
        </w:rPr>
        <w:t>из</w:t>
      </w:r>
      <w:proofErr w:type="gramEnd"/>
      <w:r w:rsidR="00856BFD">
        <w:rPr>
          <w:i/>
        </w:rPr>
        <w:t xml:space="preserve"> </w:t>
      </w:r>
      <w:proofErr w:type="gramStart"/>
      <w:r w:rsidR="00856BFD">
        <w:rPr>
          <w:i/>
        </w:rPr>
        <w:t>за</w:t>
      </w:r>
      <w:proofErr w:type="gramEnd"/>
      <w:r w:rsidR="00856BFD">
        <w:rPr>
          <w:i/>
        </w:rPr>
        <w:t xml:space="preserve"> отмены корректировки генплана, который был составлен по факту пользования и стоящим заборам и  где было четко видно, сколько дополнительной площади у садовода, требовать дополнительной оплаты </w:t>
      </w:r>
      <w:proofErr w:type="spellStart"/>
      <w:r w:rsidR="00856BFD">
        <w:rPr>
          <w:i/>
        </w:rPr>
        <w:t>снт</w:t>
      </w:r>
      <w:proofErr w:type="spellEnd"/>
      <w:r w:rsidR="00856BFD">
        <w:rPr>
          <w:i/>
        </w:rPr>
        <w:t xml:space="preserve">  не имеет права без согласия садовода. Площадь в пользовании садоводов из </w:t>
      </w:r>
      <w:r w:rsidR="00885A05">
        <w:rPr>
          <w:i/>
        </w:rPr>
        <w:t xml:space="preserve">состава общих земель </w:t>
      </w:r>
      <w:r w:rsidR="00183A15">
        <w:rPr>
          <w:i/>
        </w:rPr>
        <w:t xml:space="preserve">за которые все садоводы оплачивают земельный налог, составляет </w:t>
      </w:r>
      <w:r w:rsidR="00885A05">
        <w:rPr>
          <w:i/>
        </w:rPr>
        <w:t>134,98 сотк</w:t>
      </w:r>
      <w:proofErr w:type="gramStart"/>
      <w:r w:rsidR="00885A05">
        <w:rPr>
          <w:i/>
        </w:rPr>
        <w:t>и</w:t>
      </w:r>
      <w:r w:rsidR="00183A15">
        <w:rPr>
          <w:i/>
        </w:rPr>
        <w:t>(</w:t>
      </w:r>
      <w:proofErr w:type="gramEnd"/>
      <w:r w:rsidR="00183A15">
        <w:rPr>
          <w:i/>
        </w:rPr>
        <w:t>из корректировки генплана)</w:t>
      </w:r>
      <w:r w:rsidR="00885A05">
        <w:rPr>
          <w:i/>
        </w:rPr>
        <w:t xml:space="preserve">, </w:t>
      </w:r>
      <w:r w:rsidR="00856BFD">
        <w:rPr>
          <w:i/>
        </w:rPr>
        <w:t xml:space="preserve"> из которых </w:t>
      </w:r>
      <w:r w:rsidR="00885A05">
        <w:rPr>
          <w:i/>
        </w:rPr>
        <w:t xml:space="preserve"> примерно 40 соток </w:t>
      </w:r>
      <w:r w:rsidR="00172291">
        <w:rPr>
          <w:i/>
        </w:rPr>
        <w:t xml:space="preserve">оплачивается </w:t>
      </w:r>
      <w:r w:rsidR="00183A15">
        <w:rPr>
          <w:i/>
        </w:rPr>
        <w:t>:часть оформлена;</w:t>
      </w:r>
      <w:r w:rsidR="00856BFD">
        <w:rPr>
          <w:i/>
        </w:rPr>
        <w:t xml:space="preserve"> часть по решению с</w:t>
      </w:r>
      <w:r w:rsidR="00183A15">
        <w:rPr>
          <w:i/>
        </w:rPr>
        <w:t>обрания передана для оформления;</w:t>
      </w:r>
      <w:r w:rsidR="00856BFD">
        <w:rPr>
          <w:i/>
        </w:rPr>
        <w:t xml:space="preserve"> часть оплачивается садоводами самостоятельно</w:t>
      </w:r>
      <w:r w:rsidR="00885A05">
        <w:rPr>
          <w:i/>
        </w:rPr>
        <w:t>.</w:t>
      </w:r>
    </w:p>
    <w:p w:rsidR="008A1E0C" w:rsidRDefault="008A1E0C" w:rsidP="008A1E0C">
      <w:pPr>
        <w:ind w:left="360"/>
        <w:rPr>
          <w:i/>
        </w:rPr>
      </w:pPr>
      <w:r>
        <w:rPr>
          <w:i/>
        </w:rPr>
        <w:t>В октябре 2015 года истекает срок исковой давности (3 года) по обжалованию решения Одинцовского городского суда по иску Гладких Ольги Васильевны и Карцевой Ирины Александровны к Администрации г/</w:t>
      </w:r>
      <w:proofErr w:type="spellStart"/>
      <w:proofErr w:type="gramStart"/>
      <w:r>
        <w:rPr>
          <w:i/>
        </w:rPr>
        <w:t>п</w:t>
      </w:r>
      <w:proofErr w:type="spellEnd"/>
      <w:proofErr w:type="gramEnd"/>
      <w:r>
        <w:rPr>
          <w:i/>
        </w:rPr>
        <w:t xml:space="preserve"> Кубинка и Администрации Одинцовского района и СНТ «Калина». Дело 2-897/2012.</w:t>
      </w:r>
    </w:p>
    <w:p w:rsidR="00CF13CA" w:rsidRDefault="00CF13CA" w:rsidP="00CF13CA">
      <w:pPr>
        <w:ind w:left="360"/>
        <w:rPr>
          <w:i/>
        </w:rPr>
      </w:pPr>
      <w:r>
        <w:rPr>
          <w:i/>
        </w:rPr>
        <w:t xml:space="preserve">Ответчик в лице Председателя СНТ «Калина» </w:t>
      </w:r>
      <w:r w:rsidR="000A3E3C">
        <w:rPr>
          <w:i/>
        </w:rPr>
        <w:t xml:space="preserve">в судебное заседание явился, </w:t>
      </w:r>
      <w:r>
        <w:rPr>
          <w:i/>
        </w:rPr>
        <w:t>требования истцов признал в полном объеме.</w:t>
      </w:r>
    </w:p>
    <w:p w:rsidR="0063246F" w:rsidRDefault="0063246F" w:rsidP="008A1E0C">
      <w:pPr>
        <w:ind w:left="360"/>
        <w:rPr>
          <w:i/>
        </w:rPr>
      </w:pPr>
      <w:r>
        <w:rPr>
          <w:i/>
        </w:rPr>
        <w:t>Суд решил:</w:t>
      </w:r>
    </w:p>
    <w:p w:rsidR="007C001A" w:rsidRDefault="007C001A" w:rsidP="008A1E0C">
      <w:pPr>
        <w:ind w:left="360"/>
        <w:rPr>
          <w:i/>
        </w:rPr>
      </w:pPr>
      <w:r>
        <w:rPr>
          <w:i/>
        </w:rPr>
        <w:t>Признать недействительной корректировку генерального план</w:t>
      </w:r>
      <w:proofErr w:type="gramStart"/>
      <w:r>
        <w:rPr>
          <w:i/>
        </w:rPr>
        <w:t>а(</w:t>
      </w:r>
      <w:proofErr w:type="gramEnd"/>
      <w:r>
        <w:rPr>
          <w:i/>
        </w:rPr>
        <w:t>заказчик Председатель СНТ «Калина») с упорядочением существующей застройки СНТ «Калина» в районе пос. Дубки, Г/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Кубинка, Одинцовского района МО, подписанному Начальником архитектурно-планировочного </w:t>
      </w:r>
      <w:r w:rsidR="00185C8E">
        <w:rPr>
          <w:i/>
        </w:rPr>
        <w:t>управления по Одинцовскому району А. Савинским, утвержденную постановлением № 7</w:t>
      </w:r>
      <w:r w:rsidR="00D64C8B">
        <w:rPr>
          <w:i/>
        </w:rPr>
        <w:t>0</w:t>
      </w:r>
      <w:r w:rsidR="00185C8E">
        <w:rPr>
          <w:i/>
        </w:rPr>
        <w:t>9 от 01.11.2010 г.</w:t>
      </w:r>
    </w:p>
    <w:p w:rsidR="0071521D" w:rsidRDefault="0071521D" w:rsidP="008A1E0C">
      <w:pPr>
        <w:ind w:left="360"/>
        <w:rPr>
          <w:i/>
        </w:rPr>
      </w:pPr>
    </w:p>
    <w:p w:rsidR="002B0DDA" w:rsidRDefault="002B0DDA" w:rsidP="002B0DDA">
      <w:pPr>
        <w:ind w:left="360"/>
        <w:rPr>
          <w:i/>
        </w:rPr>
      </w:pPr>
      <w:r w:rsidRPr="006E4801">
        <w:rPr>
          <w:i/>
        </w:rPr>
        <w:t xml:space="preserve">В ходе совместного обсуждения  вопроса </w:t>
      </w:r>
      <w:r>
        <w:rPr>
          <w:i/>
        </w:rPr>
        <w:t xml:space="preserve">1 </w:t>
      </w:r>
      <w:r w:rsidRPr="006E4801">
        <w:rPr>
          <w:i/>
        </w:rPr>
        <w:t>заседания членами Ревизионной комиссии было принято единогласное решение</w:t>
      </w:r>
      <w:r>
        <w:rPr>
          <w:i/>
        </w:rPr>
        <w:t>:</w:t>
      </w:r>
    </w:p>
    <w:p w:rsidR="00131B3C" w:rsidRDefault="00131B3C" w:rsidP="002B0DDA">
      <w:pPr>
        <w:ind w:left="360"/>
        <w:rPr>
          <w:i/>
        </w:rPr>
      </w:pPr>
      <w:r>
        <w:rPr>
          <w:i/>
        </w:rPr>
        <w:t xml:space="preserve">Т.к. вышеуказанная корректировка была оплачена собственниками участков, 80% собственников </w:t>
      </w:r>
      <w:proofErr w:type="gramStart"/>
      <w:r>
        <w:rPr>
          <w:i/>
        </w:rPr>
        <w:t>подписали корректировку самостоятельно и она была</w:t>
      </w:r>
      <w:proofErr w:type="gramEnd"/>
      <w:r>
        <w:rPr>
          <w:i/>
        </w:rPr>
        <w:t xml:space="preserve"> сделана по фактическим размерам </w:t>
      </w:r>
      <w:r w:rsidR="00E01970">
        <w:rPr>
          <w:i/>
        </w:rPr>
        <w:t xml:space="preserve">и границам </w:t>
      </w:r>
      <w:r>
        <w:rPr>
          <w:i/>
        </w:rPr>
        <w:t>участков.</w:t>
      </w:r>
    </w:p>
    <w:p w:rsidR="00131B3C" w:rsidRDefault="00131B3C" w:rsidP="002B0DDA">
      <w:pPr>
        <w:ind w:left="360"/>
        <w:rPr>
          <w:i/>
        </w:rPr>
      </w:pPr>
      <w:r>
        <w:rPr>
          <w:i/>
        </w:rPr>
        <w:t>Для соблюдения прав собственников участков</w:t>
      </w:r>
    </w:p>
    <w:p w:rsidR="008A1E0C" w:rsidRDefault="002B0DDA" w:rsidP="008A1E0C">
      <w:pPr>
        <w:ind w:left="360"/>
        <w:rPr>
          <w:i/>
        </w:rPr>
      </w:pPr>
      <w:r>
        <w:rPr>
          <w:i/>
        </w:rPr>
        <w:lastRenderedPageBreak/>
        <w:t>Рекомендовать Правлению СНТ «Калина» и его Председателю вынести на рассмотрение общего собрания вопросы:</w:t>
      </w:r>
    </w:p>
    <w:p w:rsidR="00E01970" w:rsidRDefault="00E01970" w:rsidP="00E0197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Оставить решение суда по делу 2-897/2012 без обжалования. Сумму целевого взноса на оформление корректировки генерального плана СНТ «Калина», утвержденную постановлением 709 от 01.11.2010 г. в размере 12000 руб. собственникам участков не возвращать и не </w:t>
      </w:r>
      <w:proofErr w:type="spellStart"/>
      <w:r>
        <w:rPr>
          <w:i/>
        </w:rPr>
        <w:t>перезачитывать</w:t>
      </w:r>
      <w:proofErr w:type="spellEnd"/>
      <w:r>
        <w:rPr>
          <w:i/>
        </w:rPr>
        <w:t xml:space="preserve"> на другие цели.</w:t>
      </w:r>
    </w:p>
    <w:p w:rsidR="00E01970" w:rsidRDefault="00E01970" w:rsidP="00E0197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Поручить Правлению товарищества и его Председателю обратиться к специалисту</w:t>
      </w:r>
      <w:proofErr w:type="gramStart"/>
      <w:r>
        <w:rPr>
          <w:i/>
        </w:rPr>
        <w:t xml:space="preserve"> :</w:t>
      </w:r>
      <w:proofErr w:type="gramEnd"/>
    </w:p>
    <w:p w:rsidR="00E01970" w:rsidRDefault="00E01970" w:rsidP="00B60B49">
      <w:pPr>
        <w:pStyle w:val="a3"/>
        <w:rPr>
          <w:i/>
        </w:rPr>
      </w:pPr>
      <w:r>
        <w:rPr>
          <w:i/>
        </w:rPr>
        <w:t>-Для обжалования решения суда по делу 2-897/2012 и признании действительной корректировку генерального план</w:t>
      </w:r>
      <w:proofErr w:type="gramStart"/>
      <w:r>
        <w:rPr>
          <w:i/>
        </w:rPr>
        <w:t>а(</w:t>
      </w:r>
      <w:proofErr w:type="gramEnd"/>
      <w:r>
        <w:rPr>
          <w:i/>
        </w:rPr>
        <w:t>заказчик Председатель СНТ «Калина») с упорядочением существующей застройки СНТ «Калина» в районе пос. Дубки, Г/П Кубинка, Одинцовского района МО, подписанному Начальником архитектурно-планировочного управления по Одинцовскому району А. Савинским, утвержденную постановлением № 7</w:t>
      </w:r>
      <w:r w:rsidR="00D64C8B">
        <w:rPr>
          <w:i/>
        </w:rPr>
        <w:t>0</w:t>
      </w:r>
      <w:r>
        <w:rPr>
          <w:i/>
        </w:rPr>
        <w:t>9 от 01.11.2010 г.</w:t>
      </w:r>
      <w:r w:rsidR="00D325DC">
        <w:rPr>
          <w:i/>
        </w:rPr>
        <w:t xml:space="preserve"> </w:t>
      </w:r>
      <w:r w:rsidR="000C4AF7">
        <w:rPr>
          <w:i/>
        </w:rPr>
        <w:t>Подписать корректировку генерального плана</w:t>
      </w:r>
      <w:r w:rsidR="00696EA1">
        <w:rPr>
          <w:i/>
        </w:rPr>
        <w:t>, и продолжить работы по оформлению общих земель в общую коллективную собственность членов товарищества.</w:t>
      </w:r>
    </w:p>
    <w:p w:rsidR="005E0426" w:rsidRDefault="005E0426" w:rsidP="00B60B49">
      <w:pPr>
        <w:pStyle w:val="a3"/>
        <w:rPr>
          <w:i/>
        </w:rPr>
      </w:pPr>
    </w:p>
    <w:p w:rsidR="005E0426" w:rsidRDefault="005E0426" w:rsidP="00B60B49">
      <w:pPr>
        <w:pStyle w:val="a3"/>
        <w:rPr>
          <w:i/>
        </w:rPr>
      </w:pPr>
      <w:r>
        <w:rPr>
          <w:i/>
        </w:rPr>
        <w:t>Примечание</w:t>
      </w:r>
      <w:r w:rsidR="00EB5D36">
        <w:rPr>
          <w:i/>
        </w:rPr>
        <w:t>:</w:t>
      </w:r>
    </w:p>
    <w:p w:rsidR="00EB5D36" w:rsidRDefault="00EB5D36" w:rsidP="00B60B49">
      <w:pPr>
        <w:pStyle w:val="a3"/>
        <w:rPr>
          <w:i/>
        </w:rPr>
      </w:pPr>
      <w:r>
        <w:rPr>
          <w:i/>
        </w:rPr>
        <w:t>Упрощенная регистрация продлена:</w:t>
      </w:r>
    </w:p>
    <w:p w:rsidR="00EB5D36" w:rsidRDefault="00EB5D36" w:rsidP="00EB5D36">
      <w:pPr>
        <w:pStyle w:val="a3"/>
        <w:rPr>
          <w:i/>
        </w:rPr>
      </w:pPr>
      <w:proofErr w:type="gramStart"/>
      <w:r>
        <w:rPr>
          <w:i/>
        </w:rPr>
        <w:t xml:space="preserve">С 1. 3. 2015 до 31.12.2020 года разрешена бесплатная приватизация земельных участков в </w:t>
      </w:r>
      <w:proofErr w:type="spellStart"/>
      <w:r>
        <w:rPr>
          <w:i/>
        </w:rPr>
        <w:t>снт</w:t>
      </w:r>
      <w:proofErr w:type="spellEnd"/>
      <w:r>
        <w:rPr>
          <w:i/>
        </w:rPr>
        <w:t xml:space="preserve"> </w:t>
      </w:r>
      <w:r w:rsidRPr="00EB5D36">
        <w:rPr>
          <w:b/>
          <w:i/>
          <w:u w:val="single"/>
        </w:rPr>
        <w:t xml:space="preserve">членам садоводческого товарищества независимо от даты их вступления в </w:t>
      </w:r>
      <w:proofErr w:type="spellStart"/>
      <w:r w:rsidRPr="00EB5D36">
        <w:rPr>
          <w:b/>
          <w:i/>
          <w:u w:val="single"/>
        </w:rPr>
        <w:t>снт</w:t>
      </w:r>
      <w:proofErr w:type="spellEnd"/>
      <w:r w:rsidR="0061780B">
        <w:rPr>
          <w:b/>
          <w:i/>
          <w:u w:val="single"/>
        </w:rPr>
        <w:t>)</w:t>
      </w:r>
      <w:r>
        <w:rPr>
          <w:i/>
        </w:rPr>
        <w:t>;</w:t>
      </w:r>
      <w:proofErr w:type="gramEnd"/>
    </w:p>
    <w:p w:rsidR="00EB5D36" w:rsidRDefault="00EB5D36" w:rsidP="00EB5D36">
      <w:pPr>
        <w:pStyle w:val="a3"/>
        <w:rPr>
          <w:i/>
        </w:rPr>
      </w:pPr>
      <w:r>
        <w:rPr>
          <w:i/>
        </w:rPr>
        <w:t>До 1.03.2018 года действует упрощенная схема регистрации домов (декларация).</w:t>
      </w:r>
    </w:p>
    <w:p w:rsidR="00EB5D36" w:rsidRPr="00EB5D36" w:rsidRDefault="00EB5D36" w:rsidP="00EB5D36">
      <w:pPr>
        <w:pStyle w:val="a3"/>
        <w:rPr>
          <w:i/>
        </w:rPr>
      </w:pPr>
    </w:p>
    <w:p w:rsidR="000C4AF7" w:rsidRDefault="000C4AF7" w:rsidP="00E01970">
      <w:pPr>
        <w:pStyle w:val="a3"/>
        <w:rPr>
          <w:i/>
        </w:rPr>
      </w:pPr>
    </w:p>
    <w:p w:rsidR="00131B3C" w:rsidRDefault="00131B3C" w:rsidP="008A1E0C">
      <w:pPr>
        <w:ind w:left="360"/>
        <w:rPr>
          <w:i/>
        </w:rPr>
      </w:pPr>
    </w:p>
    <w:p w:rsidR="008A1E0C" w:rsidRPr="006E4801" w:rsidRDefault="008A1E0C" w:rsidP="008A1E0C">
      <w:pPr>
        <w:ind w:left="360"/>
        <w:rPr>
          <w:i/>
        </w:rPr>
      </w:pPr>
      <w:r w:rsidRPr="006E4801">
        <w:rPr>
          <w:i/>
        </w:rPr>
        <w:t>Решение принято</w:t>
      </w:r>
    </w:p>
    <w:p w:rsidR="008A1E0C" w:rsidRPr="006E4801" w:rsidRDefault="008A1E0C" w:rsidP="008A1E0C"/>
    <w:p w:rsidR="008A1E0C" w:rsidRDefault="008A1E0C" w:rsidP="008A1E0C">
      <w:pPr>
        <w:ind w:left="360"/>
        <w:jc w:val="both"/>
        <w:rPr>
          <w:i/>
          <w:sz w:val="28"/>
          <w:szCs w:val="28"/>
        </w:rPr>
      </w:pPr>
    </w:p>
    <w:p w:rsidR="00834334" w:rsidRDefault="00834334"/>
    <w:sectPr w:rsidR="00834334" w:rsidSect="0070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17AE"/>
    <w:multiLevelType w:val="hybridMultilevel"/>
    <w:tmpl w:val="758A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E0C"/>
    <w:rsid w:val="000A3E3C"/>
    <w:rsid w:val="000C4AF7"/>
    <w:rsid w:val="00131B3C"/>
    <w:rsid w:val="00172291"/>
    <w:rsid w:val="00183A15"/>
    <w:rsid w:val="00185C8E"/>
    <w:rsid w:val="002B0DDA"/>
    <w:rsid w:val="00313C9A"/>
    <w:rsid w:val="005D5C4A"/>
    <w:rsid w:val="005E0426"/>
    <w:rsid w:val="0061780B"/>
    <w:rsid w:val="0063246F"/>
    <w:rsid w:val="00696EA1"/>
    <w:rsid w:val="007057CC"/>
    <w:rsid w:val="0071521D"/>
    <w:rsid w:val="007C001A"/>
    <w:rsid w:val="00834334"/>
    <w:rsid w:val="00856BFD"/>
    <w:rsid w:val="00885A05"/>
    <w:rsid w:val="008A1E0C"/>
    <w:rsid w:val="008B0B76"/>
    <w:rsid w:val="00B60B49"/>
    <w:rsid w:val="00BC0270"/>
    <w:rsid w:val="00C42F86"/>
    <w:rsid w:val="00CF13CA"/>
    <w:rsid w:val="00D25EBF"/>
    <w:rsid w:val="00D325DC"/>
    <w:rsid w:val="00D64C8B"/>
    <w:rsid w:val="00E01970"/>
    <w:rsid w:val="00EB5D36"/>
    <w:rsid w:val="00F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2015-06-11T08:58:00Z</cp:lastPrinted>
  <dcterms:created xsi:type="dcterms:W3CDTF">2015-05-27T11:55:00Z</dcterms:created>
  <dcterms:modified xsi:type="dcterms:W3CDTF">2015-06-11T09:12:00Z</dcterms:modified>
</cp:coreProperties>
</file>